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768" w:rsidRPr="004D2AF1" w:rsidRDefault="009B5768" w:rsidP="00C722C0">
      <w:pPr>
        <w:pStyle w:val="BodyText16"/>
        <w:shd w:val="clear" w:color="auto" w:fill="auto"/>
        <w:spacing w:after="18" w:line="220" w:lineRule="exact"/>
        <w:ind w:left="3600" w:firstLine="0"/>
        <w:jc w:val="right"/>
        <w:rPr>
          <w:sz w:val="23"/>
          <w:szCs w:val="23"/>
        </w:rPr>
      </w:pPr>
      <w:bookmarkStart w:id="0" w:name="_GoBack"/>
      <w:bookmarkEnd w:id="0"/>
      <w:r w:rsidRPr="004D2AF1">
        <w:tab/>
      </w:r>
      <w:r w:rsidRPr="004D2AF1">
        <w:tab/>
      </w:r>
      <w:r w:rsidRPr="004D2AF1">
        <w:tab/>
      </w:r>
      <w:r w:rsidR="00C722C0">
        <w:rPr>
          <w:sz w:val="23"/>
          <w:szCs w:val="23"/>
        </w:rPr>
        <w:tab/>
      </w:r>
      <w:r w:rsidR="00C722C0">
        <w:rPr>
          <w:sz w:val="23"/>
          <w:szCs w:val="23"/>
        </w:rPr>
        <w:tab/>
        <w:t>ANEXA</w:t>
      </w:r>
      <w:r w:rsidRPr="004D2AF1">
        <w:rPr>
          <w:sz w:val="23"/>
          <w:szCs w:val="23"/>
        </w:rPr>
        <w:t xml:space="preserve"> 1</w:t>
      </w:r>
    </w:p>
    <w:p w:rsidR="009B5768" w:rsidRPr="004D2AF1" w:rsidRDefault="009B5768" w:rsidP="009B5768">
      <w:pPr>
        <w:pStyle w:val="BodyText16"/>
        <w:shd w:val="clear" w:color="auto" w:fill="auto"/>
        <w:spacing w:after="18" w:line="220" w:lineRule="exact"/>
        <w:ind w:left="3600" w:firstLine="0"/>
        <w:rPr>
          <w:sz w:val="23"/>
          <w:szCs w:val="23"/>
        </w:rPr>
      </w:pPr>
    </w:p>
    <w:p w:rsidR="009B5768" w:rsidRPr="004D2AF1" w:rsidRDefault="009B5768" w:rsidP="009B5768">
      <w:pPr>
        <w:pStyle w:val="BodyText16"/>
        <w:shd w:val="clear" w:color="auto" w:fill="auto"/>
        <w:spacing w:after="18" w:line="220" w:lineRule="exact"/>
        <w:ind w:left="3600" w:firstLine="0"/>
        <w:rPr>
          <w:sz w:val="23"/>
          <w:szCs w:val="23"/>
        </w:rPr>
      </w:pPr>
    </w:p>
    <w:p w:rsidR="009B5768" w:rsidRPr="004D2AF1" w:rsidRDefault="009B5768" w:rsidP="009F62A4">
      <w:pPr>
        <w:pStyle w:val="BodyText16"/>
        <w:shd w:val="clear" w:color="auto" w:fill="auto"/>
        <w:spacing w:after="18" w:line="220" w:lineRule="exact"/>
        <w:ind w:firstLine="0"/>
        <w:rPr>
          <w:sz w:val="23"/>
          <w:szCs w:val="23"/>
        </w:rPr>
      </w:pPr>
    </w:p>
    <w:p w:rsidR="009B5768" w:rsidRPr="004D2AF1" w:rsidRDefault="009B5768" w:rsidP="009B5768">
      <w:pPr>
        <w:pStyle w:val="BodyText16"/>
        <w:shd w:val="clear" w:color="auto" w:fill="auto"/>
        <w:spacing w:after="18" w:line="220" w:lineRule="exact"/>
        <w:ind w:left="3600" w:firstLine="0"/>
        <w:rPr>
          <w:sz w:val="23"/>
          <w:szCs w:val="23"/>
        </w:rPr>
      </w:pPr>
    </w:p>
    <w:p w:rsidR="009B5768" w:rsidRPr="004D2AF1" w:rsidRDefault="009B5768" w:rsidP="00AD4BB7">
      <w:pPr>
        <w:pStyle w:val="BodyText16"/>
        <w:shd w:val="clear" w:color="auto" w:fill="auto"/>
        <w:spacing w:after="18" w:line="220" w:lineRule="exact"/>
        <w:ind w:left="3600" w:firstLine="0"/>
        <w:jc w:val="both"/>
        <w:rPr>
          <w:sz w:val="23"/>
          <w:szCs w:val="23"/>
        </w:rPr>
      </w:pPr>
    </w:p>
    <w:p w:rsidR="009B5768" w:rsidRPr="004D2AF1" w:rsidRDefault="009B5768" w:rsidP="00AD4BB7">
      <w:pPr>
        <w:pStyle w:val="BodyText16"/>
        <w:shd w:val="clear" w:color="auto" w:fill="auto"/>
        <w:spacing w:after="18" w:line="220" w:lineRule="exact"/>
        <w:ind w:left="3600" w:firstLine="0"/>
        <w:jc w:val="both"/>
        <w:rPr>
          <w:sz w:val="23"/>
          <w:szCs w:val="23"/>
        </w:rPr>
      </w:pPr>
      <w:r w:rsidRPr="004D2AF1">
        <w:rPr>
          <w:sz w:val="23"/>
          <w:szCs w:val="23"/>
        </w:rPr>
        <w:t>CERERE DE RESTITUIRE</w:t>
      </w:r>
    </w:p>
    <w:p w:rsidR="009B5768" w:rsidRPr="004D2AF1" w:rsidRDefault="009B5768" w:rsidP="00AD4BB7">
      <w:pPr>
        <w:pStyle w:val="BodyText16"/>
        <w:shd w:val="clear" w:color="auto" w:fill="auto"/>
        <w:spacing w:after="322" w:line="220" w:lineRule="exact"/>
        <w:ind w:left="3600" w:firstLine="0"/>
        <w:jc w:val="both"/>
        <w:rPr>
          <w:sz w:val="23"/>
          <w:szCs w:val="23"/>
        </w:rPr>
      </w:pPr>
      <w:r w:rsidRPr="004D2AF1">
        <w:rPr>
          <w:sz w:val="23"/>
          <w:szCs w:val="23"/>
        </w:rPr>
        <w:t>a sumelor platite necuvenit</w:t>
      </w:r>
    </w:p>
    <w:p w:rsidR="009B5768" w:rsidRPr="004D2AF1" w:rsidRDefault="009B5768" w:rsidP="00AD4BB7">
      <w:pPr>
        <w:pStyle w:val="TOC2"/>
        <w:shd w:val="clear" w:color="auto" w:fill="auto"/>
        <w:tabs>
          <w:tab w:val="right" w:leader="dot" w:pos="6806"/>
        </w:tabs>
        <w:spacing w:before="0" w:after="366" w:line="220" w:lineRule="exact"/>
        <w:ind w:left="3240"/>
        <w:jc w:val="both"/>
        <w:rPr>
          <w:sz w:val="23"/>
          <w:szCs w:val="23"/>
        </w:rPr>
      </w:pPr>
      <w:r w:rsidRPr="004D2AF1">
        <w:rPr>
          <w:sz w:val="23"/>
          <w:szCs w:val="23"/>
        </w:rPr>
        <w:fldChar w:fldCharType="begin"/>
      </w:r>
      <w:r w:rsidRPr="004D2AF1">
        <w:rPr>
          <w:sz w:val="23"/>
          <w:szCs w:val="23"/>
        </w:rPr>
        <w:instrText xml:space="preserve"> TOC \o "1-3" \h \z </w:instrText>
      </w:r>
      <w:r w:rsidRPr="004D2AF1">
        <w:rPr>
          <w:sz w:val="23"/>
          <w:szCs w:val="23"/>
        </w:rPr>
        <w:fldChar w:fldCharType="separate"/>
      </w:r>
      <w:hyperlink r:id="rId8" w:anchor="bookmark17" w:tooltip="Current Document" w:history="1">
        <w:r w:rsidRPr="004D2AF1">
          <w:rPr>
            <w:rStyle w:val="Hyperlink"/>
            <w:color w:val="auto"/>
            <w:sz w:val="23"/>
            <w:szCs w:val="23"/>
            <w:u w:val="none"/>
          </w:rPr>
          <w:t>Catre</w:t>
        </w:r>
        <w:r w:rsidRPr="004D2AF1">
          <w:rPr>
            <w:rStyle w:val="Tableofcontents"/>
            <w:sz w:val="23"/>
            <w:szCs w:val="23"/>
          </w:rPr>
          <w:tab/>
        </w:r>
        <w:r w:rsidRPr="004D2AF1">
          <w:rPr>
            <w:rStyle w:val="Tableofcontents"/>
            <w:sz w:val="23"/>
            <w:szCs w:val="23"/>
            <w:vertAlign w:val="superscript"/>
          </w:rPr>
          <w:t>1</w:t>
        </w:r>
        <w:r w:rsidRPr="004D2AF1">
          <w:rPr>
            <w:rStyle w:val="Tableofcontents"/>
            <w:sz w:val="23"/>
            <w:szCs w:val="23"/>
          </w:rPr>
          <w:t>)</w:t>
        </w:r>
      </w:hyperlink>
    </w:p>
    <w:p w:rsidR="009B5768" w:rsidRPr="004D2AF1" w:rsidRDefault="00AD4BB7" w:rsidP="00C57E65">
      <w:pPr>
        <w:pStyle w:val="TOC2"/>
        <w:shd w:val="clear" w:color="auto" w:fill="auto"/>
        <w:tabs>
          <w:tab w:val="left" w:leader="dot" w:pos="4306"/>
          <w:tab w:val="left" w:leader="dot" w:pos="7330"/>
        </w:tabs>
        <w:spacing w:before="0" w:after="46" w:line="220" w:lineRule="exact"/>
        <w:ind w:left="20"/>
        <w:jc w:val="both"/>
        <w:rPr>
          <w:sz w:val="23"/>
          <w:szCs w:val="23"/>
        </w:rPr>
      </w:pPr>
      <w:r w:rsidRPr="004D2AF1">
        <w:rPr>
          <w:sz w:val="23"/>
          <w:szCs w:val="23"/>
        </w:rPr>
        <w:t xml:space="preserve">          </w:t>
      </w:r>
      <w:r w:rsidR="009B5768" w:rsidRPr="004D2AF1">
        <w:rPr>
          <w:sz w:val="23"/>
          <w:szCs w:val="23"/>
        </w:rPr>
        <w:t>Prin prezenta</w:t>
      </w:r>
      <w:r w:rsidRPr="004D2AF1">
        <w:rPr>
          <w:sz w:val="23"/>
          <w:szCs w:val="23"/>
        </w:rPr>
        <w:t>……………………………..……</w:t>
      </w:r>
      <w:r w:rsidR="009B5768" w:rsidRPr="004D2AF1">
        <w:rPr>
          <w:sz w:val="23"/>
          <w:szCs w:val="23"/>
        </w:rPr>
        <w:t xml:space="preserve">in calitate </w:t>
      </w:r>
      <w:r w:rsidRPr="004D2AF1">
        <w:rPr>
          <w:rStyle w:val="Tableofcontents"/>
          <w:sz w:val="23"/>
          <w:szCs w:val="23"/>
        </w:rPr>
        <w:t>de…….</w:t>
      </w:r>
      <w:r w:rsidR="00B245A6">
        <w:rPr>
          <w:rStyle w:val="Tableofcontents"/>
          <w:sz w:val="23"/>
          <w:szCs w:val="23"/>
        </w:rPr>
        <w:t>..............</w:t>
      </w:r>
      <w:r w:rsidRPr="004D2AF1">
        <w:rPr>
          <w:rStyle w:val="Tableofcontents"/>
          <w:sz w:val="23"/>
          <w:szCs w:val="23"/>
        </w:rPr>
        <w:t>……</w:t>
      </w:r>
      <w:r w:rsidR="009B5768" w:rsidRPr="004D2AF1">
        <w:rPr>
          <w:sz w:val="23"/>
          <w:szCs w:val="23"/>
          <w:vertAlign w:val="superscript"/>
        </w:rPr>
        <w:t>2</w:t>
      </w:r>
      <w:r w:rsidRPr="004D2AF1">
        <w:rPr>
          <w:sz w:val="23"/>
          <w:szCs w:val="23"/>
        </w:rPr>
        <w:t xml:space="preserve">), cu </w:t>
      </w:r>
      <w:r w:rsidR="009B5768" w:rsidRPr="004D2AF1">
        <w:rPr>
          <w:rStyle w:val="Tableofcontents"/>
          <w:sz w:val="23"/>
          <w:szCs w:val="23"/>
        </w:rPr>
        <w:t xml:space="preserve">sediul/domiciliul </w:t>
      </w:r>
      <w:r w:rsidRPr="004D2AF1">
        <w:rPr>
          <w:sz w:val="23"/>
          <w:szCs w:val="23"/>
        </w:rPr>
        <w:t xml:space="preserve">in </w:t>
      </w:r>
      <w:r w:rsidR="009B5768" w:rsidRPr="004D2AF1">
        <w:rPr>
          <w:sz w:val="23"/>
          <w:szCs w:val="23"/>
        </w:rPr>
        <w:t xml:space="preserve">localitatea </w:t>
      </w:r>
      <w:r w:rsidRPr="004D2AF1">
        <w:rPr>
          <w:sz w:val="23"/>
          <w:szCs w:val="23"/>
        </w:rPr>
        <w:t>…………........................</w:t>
      </w:r>
      <w:r w:rsidR="009B5768" w:rsidRPr="004D2AF1">
        <w:rPr>
          <w:rStyle w:val="Tableofcontents"/>
          <w:sz w:val="23"/>
          <w:szCs w:val="23"/>
        </w:rPr>
        <w:t xml:space="preserve">, </w:t>
      </w:r>
      <w:r w:rsidR="009B5768" w:rsidRPr="004D2AF1">
        <w:rPr>
          <w:sz w:val="23"/>
          <w:szCs w:val="23"/>
        </w:rPr>
        <w:t>str</w:t>
      </w:r>
      <w:r w:rsidRPr="004D2AF1">
        <w:rPr>
          <w:sz w:val="23"/>
          <w:szCs w:val="23"/>
        </w:rPr>
        <w:t>………………………..……</w:t>
      </w:r>
      <w:r w:rsidRPr="004D2AF1">
        <w:rPr>
          <w:rStyle w:val="Tableofcontents"/>
          <w:sz w:val="23"/>
          <w:szCs w:val="23"/>
        </w:rPr>
        <w:t>…</w:t>
      </w:r>
      <w:r w:rsidR="009B5768" w:rsidRPr="004D2AF1">
        <w:rPr>
          <w:rStyle w:val="Tableofcontents"/>
          <w:sz w:val="23"/>
          <w:szCs w:val="23"/>
        </w:rPr>
        <w:t xml:space="preserve">, </w:t>
      </w:r>
      <w:r w:rsidR="009B5768" w:rsidRPr="004D2AF1">
        <w:rPr>
          <w:sz w:val="23"/>
          <w:szCs w:val="23"/>
        </w:rPr>
        <w:t>nr</w:t>
      </w:r>
      <w:r w:rsidRPr="004D2AF1">
        <w:rPr>
          <w:rStyle w:val="Tableofcontents"/>
          <w:sz w:val="23"/>
          <w:szCs w:val="23"/>
        </w:rPr>
        <w:t>…...</w:t>
      </w:r>
      <w:r w:rsidR="009B5768" w:rsidRPr="004D2AF1">
        <w:rPr>
          <w:rStyle w:val="Tableofcontents"/>
          <w:sz w:val="23"/>
          <w:szCs w:val="23"/>
        </w:rPr>
        <w:t xml:space="preserve">, </w:t>
      </w:r>
      <w:r w:rsidRPr="004D2AF1">
        <w:rPr>
          <w:sz w:val="23"/>
          <w:szCs w:val="23"/>
        </w:rPr>
        <w:t>bl…………, sc………</w:t>
      </w:r>
      <w:r w:rsidRPr="004D2AF1">
        <w:rPr>
          <w:rStyle w:val="Tableofcontents"/>
          <w:sz w:val="23"/>
          <w:szCs w:val="23"/>
        </w:rPr>
        <w:t>.,</w:t>
      </w:r>
      <w:r w:rsidR="009B5768" w:rsidRPr="004D2AF1">
        <w:rPr>
          <w:rStyle w:val="Tableofcontents"/>
          <w:sz w:val="23"/>
          <w:szCs w:val="23"/>
        </w:rPr>
        <w:t xml:space="preserve"> </w:t>
      </w:r>
      <w:r w:rsidR="009B5768" w:rsidRPr="004D2AF1">
        <w:rPr>
          <w:sz w:val="23"/>
          <w:szCs w:val="23"/>
        </w:rPr>
        <w:t>ap</w:t>
      </w:r>
      <w:r w:rsidR="009B5768" w:rsidRPr="004D2AF1">
        <w:rPr>
          <w:sz w:val="23"/>
          <w:szCs w:val="23"/>
        </w:rPr>
        <w:tab/>
      </w:r>
      <w:r w:rsidRPr="004D2AF1">
        <w:rPr>
          <w:sz w:val="23"/>
          <w:szCs w:val="23"/>
        </w:rPr>
        <w:t xml:space="preserve">, </w:t>
      </w:r>
      <w:r w:rsidR="009B5768" w:rsidRPr="004D2AF1">
        <w:rPr>
          <w:sz w:val="23"/>
          <w:szCs w:val="23"/>
        </w:rPr>
        <w:t>judet/sector</w:t>
      </w:r>
      <w:r w:rsidRPr="004D2AF1">
        <w:rPr>
          <w:rStyle w:val="Tableofcontents"/>
          <w:sz w:val="23"/>
          <w:szCs w:val="23"/>
        </w:rPr>
        <w:t>…</w:t>
      </w:r>
      <w:r w:rsidR="00B245A6">
        <w:rPr>
          <w:rStyle w:val="Tableofcontents"/>
          <w:sz w:val="23"/>
          <w:szCs w:val="23"/>
        </w:rPr>
        <w:t>.</w:t>
      </w:r>
      <w:r w:rsidR="009668D8">
        <w:rPr>
          <w:rStyle w:val="Tableofcontents"/>
          <w:sz w:val="23"/>
          <w:szCs w:val="23"/>
        </w:rPr>
        <w:t>......</w:t>
      </w:r>
      <w:r w:rsidRPr="004D2AF1">
        <w:rPr>
          <w:rStyle w:val="Tableofcontents"/>
          <w:sz w:val="23"/>
          <w:szCs w:val="23"/>
        </w:rPr>
        <w:t>…..…..</w:t>
      </w:r>
      <w:r w:rsidR="009B5768" w:rsidRPr="004D2AF1">
        <w:rPr>
          <w:rStyle w:val="Tableofcontents"/>
          <w:sz w:val="23"/>
          <w:szCs w:val="23"/>
        </w:rPr>
        <w:t xml:space="preserve">, </w:t>
      </w:r>
      <w:r w:rsidRPr="004D2AF1">
        <w:rPr>
          <w:sz w:val="23"/>
          <w:szCs w:val="23"/>
        </w:rPr>
        <w:t>tel…</w:t>
      </w:r>
      <w:r w:rsidR="00B245A6">
        <w:rPr>
          <w:sz w:val="23"/>
          <w:szCs w:val="23"/>
        </w:rPr>
        <w:t>...........</w:t>
      </w:r>
      <w:r w:rsidRPr="004D2AF1">
        <w:rPr>
          <w:sz w:val="23"/>
          <w:szCs w:val="23"/>
        </w:rPr>
        <w:t>……….., e-mail …………………..</w:t>
      </w:r>
      <w:r w:rsidR="009B5768" w:rsidRPr="004D2AF1">
        <w:rPr>
          <w:rStyle w:val="Tableofcontents"/>
          <w:sz w:val="23"/>
          <w:szCs w:val="23"/>
        </w:rPr>
        <w:t xml:space="preserve"> </w:t>
      </w:r>
      <w:r w:rsidR="009B5768" w:rsidRPr="004D2AF1">
        <w:rPr>
          <w:sz w:val="23"/>
          <w:szCs w:val="23"/>
        </w:rPr>
        <w:t>avand</w:t>
      </w:r>
      <w:r w:rsidRPr="004D2AF1">
        <w:rPr>
          <w:sz w:val="23"/>
          <w:szCs w:val="23"/>
        </w:rPr>
        <w:t xml:space="preserve"> C.U.I./C.N.P……………………….., ro</w:t>
      </w:r>
      <w:r w:rsidR="009B5768" w:rsidRPr="004D2AF1">
        <w:rPr>
          <w:sz w:val="23"/>
          <w:szCs w:val="23"/>
        </w:rPr>
        <w:t>g a mi se restitui suma de</w:t>
      </w:r>
      <w:r w:rsidR="00C57E65" w:rsidRPr="004D2AF1">
        <w:rPr>
          <w:sz w:val="23"/>
          <w:szCs w:val="23"/>
        </w:rPr>
        <w:t xml:space="preserve"> ……………</w:t>
      </w:r>
      <w:r w:rsidR="00B245A6">
        <w:rPr>
          <w:sz w:val="23"/>
          <w:szCs w:val="23"/>
        </w:rPr>
        <w:t>..............</w:t>
      </w:r>
      <w:r w:rsidR="00C57E65" w:rsidRPr="004D2AF1">
        <w:rPr>
          <w:sz w:val="23"/>
          <w:szCs w:val="23"/>
        </w:rPr>
        <w:t>…</w:t>
      </w:r>
      <w:r w:rsidR="009B5768" w:rsidRPr="004D2AF1">
        <w:rPr>
          <w:rStyle w:val="Tableofcontents"/>
          <w:sz w:val="23"/>
          <w:szCs w:val="23"/>
          <w:vertAlign w:val="superscript"/>
        </w:rPr>
        <w:t>3</w:t>
      </w:r>
      <w:r w:rsidR="009B5768" w:rsidRPr="004D2AF1">
        <w:rPr>
          <w:rStyle w:val="Tableofcontents"/>
          <w:sz w:val="23"/>
          <w:szCs w:val="23"/>
        </w:rPr>
        <w:t xml:space="preserve">), </w:t>
      </w:r>
      <w:r w:rsidR="009B5768" w:rsidRPr="004D2AF1">
        <w:rPr>
          <w:sz w:val="23"/>
          <w:szCs w:val="23"/>
        </w:rPr>
        <w:t xml:space="preserve">reprezentand </w:t>
      </w:r>
      <w:r w:rsidR="00C57E65" w:rsidRPr="004D2AF1">
        <w:rPr>
          <w:rStyle w:val="Tableofcontents"/>
          <w:sz w:val="23"/>
          <w:szCs w:val="23"/>
        </w:rPr>
        <w:t>………………………………………………………………….. ………..</w:t>
      </w:r>
      <w:r w:rsidR="009B5768" w:rsidRPr="004D2AF1">
        <w:rPr>
          <w:sz w:val="23"/>
          <w:szCs w:val="23"/>
          <w:vertAlign w:val="superscript"/>
        </w:rPr>
        <w:t>4</w:t>
      </w:r>
      <w:r w:rsidR="00C57E65" w:rsidRPr="004D2AF1">
        <w:rPr>
          <w:sz w:val="23"/>
          <w:szCs w:val="23"/>
        </w:rPr>
        <w:t xml:space="preserve">), achitata </w:t>
      </w:r>
      <w:r w:rsidR="00C57E65" w:rsidRPr="004D2AF1">
        <w:rPr>
          <w:sz w:val="23"/>
          <w:szCs w:val="23"/>
          <w:lang w:val="ro-RO"/>
        </w:rPr>
        <w:t>i</w:t>
      </w:r>
      <w:r w:rsidR="009B5768" w:rsidRPr="004D2AF1">
        <w:rPr>
          <w:sz w:val="23"/>
          <w:szCs w:val="23"/>
        </w:rPr>
        <w:t xml:space="preserve">n data de </w:t>
      </w:r>
      <w:r w:rsidR="009B5768" w:rsidRPr="004D2AF1">
        <w:rPr>
          <w:rStyle w:val="Tableofcontents"/>
          <w:sz w:val="23"/>
          <w:szCs w:val="23"/>
        </w:rPr>
        <w:tab/>
      </w:r>
      <w:r w:rsidR="00C57E65" w:rsidRPr="004D2AF1">
        <w:rPr>
          <w:rStyle w:val="Tableofcontents"/>
          <w:sz w:val="23"/>
          <w:szCs w:val="23"/>
        </w:rPr>
        <w:t>…………….</w:t>
      </w:r>
      <w:r w:rsidR="009B5768" w:rsidRPr="004D2AF1">
        <w:rPr>
          <w:rStyle w:val="Tableofcontents"/>
          <w:sz w:val="23"/>
          <w:szCs w:val="23"/>
        </w:rPr>
        <w:t xml:space="preserve"> </w:t>
      </w:r>
      <w:r w:rsidR="009B5768" w:rsidRPr="004D2AF1">
        <w:rPr>
          <w:sz w:val="23"/>
          <w:szCs w:val="23"/>
        </w:rPr>
        <w:t>cu documentul de plata</w:t>
      </w:r>
      <w:r w:rsidR="009668D8">
        <w:rPr>
          <w:sz w:val="23"/>
          <w:szCs w:val="23"/>
        </w:rPr>
        <w:t>…………...............</w:t>
      </w:r>
    </w:p>
    <w:p w:rsidR="009B5768" w:rsidRPr="004D2AF1" w:rsidRDefault="009B5768" w:rsidP="00AD4BB7">
      <w:pPr>
        <w:pStyle w:val="TOC2"/>
        <w:shd w:val="clear" w:color="auto" w:fill="auto"/>
        <w:tabs>
          <w:tab w:val="left" w:leader="dot" w:pos="1460"/>
          <w:tab w:val="left" w:leader="dot" w:pos="3322"/>
          <w:tab w:val="left" w:leader="dot" w:pos="5708"/>
          <w:tab w:val="right" w:leader="dot" w:pos="9885"/>
        </w:tabs>
        <w:spacing w:before="0" w:after="0" w:line="317" w:lineRule="exact"/>
        <w:ind w:left="20"/>
        <w:jc w:val="both"/>
        <w:rPr>
          <w:sz w:val="23"/>
          <w:szCs w:val="23"/>
        </w:rPr>
      </w:pPr>
      <w:r w:rsidRPr="004D2AF1">
        <w:rPr>
          <w:rStyle w:val="Tableofcontents"/>
          <w:sz w:val="23"/>
          <w:szCs w:val="23"/>
        </w:rPr>
        <w:t>nr</w:t>
      </w:r>
      <w:r w:rsidRPr="004D2AF1">
        <w:rPr>
          <w:rStyle w:val="Tableofcontents"/>
          <w:sz w:val="23"/>
          <w:szCs w:val="23"/>
        </w:rPr>
        <w:tab/>
      </w:r>
      <w:r w:rsidRPr="004D2AF1">
        <w:rPr>
          <w:sz w:val="23"/>
          <w:szCs w:val="23"/>
        </w:rPr>
        <w:t>/data</w:t>
      </w:r>
      <w:r w:rsidR="00C57E65" w:rsidRPr="004D2AF1">
        <w:rPr>
          <w:rStyle w:val="Tableofcontents"/>
          <w:sz w:val="23"/>
          <w:szCs w:val="23"/>
        </w:rPr>
        <w:tab/>
        <w:t>i</w:t>
      </w:r>
      <w:r w:rsidRPr="004D2AF1">
        <w:rPr>
          <w:rStyle w:val="Tableofcontents"/>
          <w:sz w:val="23"/>
          <w:szCs w:val="23"/>
        </w:rPr>
        <w:t xml:space="preserve">n </w:t>
      </w:r>
      <w:r w:rsidRPr="004D2AF1">
        <w:rPr>
          <w:sz w:val="23"/>
          <w:szCs w:val="23"/>
        </w:rPr>
        <w:t>valoare de</w:t>
      </w:r>
      <w:r w:rsidRPr="004D2AF1">
        <w:rPr>
          <w:rStyle w:val="Tableofcontents"/>
          <w:sz w:val="23"/>
          <w:szCs w:val="23"/>
        </w:rPr>
        <w:tab/>
        <w:t xml:space="preserve">..lei </w:t>
      </w:r>
      <w:r w:rsidR="00C57E65" w:rsidRPr="004D2AF1">
        <w:rPr>
          <w:sz w:val="23"/>
          <w:szCs w:val="23"/>
        </w:rPr>
        <w:t>i</w:t>
      </w:r>
      <w:r w:rsidRPr="004D2AF1">
        <w:rPr>
          <w:sz w:val="23"/>
          <w:szCs w:val="23"/>
        </w:rPr>
        <w:t>n contul</w:t>
      </w:r>
      <w:r w:rsidRPr="004D2AF1">
        <w:rPr>
          <w:rStyle w:val="Tableofcontents"/>
          <w:sz w:val="23"/>
          <w:szCs w:val="23"/>
        </w:rPr>
        <w:tab/>
      </w:r>
      <w:r w:rsidR="00C57E65" w:rsidRPr="004D2AF1">
        <w:rPr>
          <w:rStyle w:val="Tableofcontents"/>
          <w:sz w:val="23"/>
          <w:szCs w:val="23"/>
        </w:rPr>
        <w:t>………………………….…</w:t>
      </w:r>
      <w:r w:rsidRPr="004D2AF1">
        <w:rPr>
          <w:sz w:val="23"/>
          <w:szCs w:val="23"/>
          <w:vertAlign w:val="superscript"/>
        </w:rPr>
        <w:t>5</w:t>
      </w:r>
      <w:r w:rsidR="00C57E65" w:rsidRPr="004D2AF1">
        <w:rPr>
          <w:sz w:val="23"/>
          <w:szCs w:val="23"/>
        </w:rPr>
        <w:t>),</w:t>
      </w:r>
    </w:p>
    <w:p w:rsidR="00C57E65" w:rsidRPr="004D2AF1" w:rsidRDefault="00C57E65" w:rsidP="00AD4BB7">
      <w:pPr>
        <w:pStyle w:val="TOC2"/>
        <w:shd w:val="clear" w:color="auto" w:fill="auto"/>
        <w:tabs>
          <w:tab w:val="left" w:leader="dot" w:pos="1460"/>
          <w:tab w:val="left" w:leader="dot" w:pos="3322"/>
          <w:tab w:val="left" w:leader="dot" w:pos="5708"/>
          <w:tab w:val="right" w:leader="dot" w:pos="9885"/>
        </w:tabs>
        <w:spacing w:before="0" w:after="0" w:line="317" w:lineRule="exact"/>
        <w:ind w:left="20"/>
        <w:jc w:val="both"/>
        <w:rPr>
          <w:sz w:val="23"/>
          <w:szCs w:val="23"/>
        </w:rPr>
      </w:pPr>
      <w:r w:rsidRPr="004D2AF1">
        <w:rPr>
          <w:sz w:val="23"/>
          <w:szCs w:val="23"/>
        </w:rPr>
        <w:t>numar comanda………………………</w:t>
      </w:r>
      <w:r w:rsidRPr="004D2AF1">
        <w:rPr>
          <w:sz w:val="23"/>
          <w:szCs w:val="23"/>
          <w:vertAlign w:val="superscript"/>
        </w:rPr>
        <w:t>6</w:t>
      </w:r>
      <w:r w:rsidRPr="004D2AF1">
        <w:rPr>
          <w:sz w:val="23"/>
          <w:szCs w:val="23"/>
        </w:rPr>
        <w:t>).</w:t>
      </w:r>
    </w:p>
    <w:p w:rsidR="009B5768" w:rsidRPr="004D2AF1" w:rsidRDefault="00C57E65" w:rsidP="00C57E65">
      <w:pPr>
        <w:pStyle w:val="TOC2"/>
        <w:shd w:val="clear" w:color="auto" w:fill="auto"/>
        <w:spacing w:before="0" w:after="0" w:line="317" w:lineRule="exact"/>
        <w:ind w:left="20" w:firstLine="700"/>
        <w:jc w:val="both"/>
        <w:rPr>
          <w:sz w:val="23"/>
          <w:szCs w:val="23"/>
        </w:rPr>
      </w:pPr>
      <w:r w:rsidRPr="004D2AF1">
        <w:rPr>
          <w:sz w:val="23"/>
          <w:szCs w:val="23"/>
        </w:rPr>
        <w:t>Restituirea va fi efectuata in numerar/virament i</w:t>
      </w:r>
      <w:r w:rsidR="009B5768" w:rsidRPr="004D2AF1">
        <w:rPr>
          <w:sz w:val="23"/>
          <w:szCs w:val="23"/>
        </w:rPr>
        <w:t>n contul</w:t>
      </w:r>
      <w:r w:rsidR="00381781" w:rsidRPr="004D2AF1">
        <w:rPr>
          <w:sz w:val="23"/>
          <w:szCs w:val="23"/>
        </w:rPr>
        <w:t xml:space="preserve"> </w:t>
      </w:r>
      <w:r w:rsidRPr="004D2AF1">
        <w:rPr>
          <w:sz w:val="23"/>
          <w:szCs w:val="23"/>
        </w:rPr>
        <w:t>………………</w:t>
      </w:r>
      <w:r w:rsidR="00381781" w:rsidRPr="004D2AF1">
        <w:rPr>
          <w:sz w:val="23"/>
          <w:szCs w:val="23"/>
        </w:rPr>
        <w:t>………………...</w:t>
      </w:r>
      <w:r w:rsidRPr="004D2AF1">
        <w:rPr>
          <w:sz w:val="23"/>
          <w:szCs w:val="23"/>
        </w:rPr>
        <w:t>………</w:t>
      </w:r>
      <w:r w:rsidRPr="004D2AF1">
        <w:rPr>
          <w:rStyle w:val="Tableofcontents"/>
          <w:sz w:val="23"/>
          <w:szCs w:val="23"/>
          <w:vertAlign w:val="superscript"/>
        </w:rPr>
        <w:t>7</w:t>
      </w:r>
      <w:r w:rsidR="009B5768" w:rsidRPr="004D2AF1">
        <w:rPr>
          <w:rStyle w:val="Tableofcontents"/>
          <w:sz w:val="23"/>
          <w:szCs w:val="23"/>
        </w:rPr>
        <w:t xml:space="preserve">), </w:t>
      </w:r>
      <w:r w:rsidR="00381781" w:rsidRPr="004D2AF1">
        <w:rPr>
          <w:sz w:val="23"/>
          <w:szCs w:val="23"/>
        </w:rPr>
        <w:t>deschis la …………………………………..</w:t>
      </w:r>
      <w:r w:rsidR="00381781" w:rsidRPr="004D2AF1">
        <w:rPr>
          <w:rStyle w:val="Tableofcontents"/>
          <w:sz w:val="23"/>
          <w:szCs w:val="23"/>
          <w:vertAlign w:val="superscript"/>
        </w:rPr>
        <w:t>8</w:t>
      </w:r>
      <w:r w:rsidR="009B5768" w:rsidRPr="004D2AF1">
        <w:rPr>
          <w:rStyle w:val="Tableofcontents"/>
          <w:sz w:val="23"/>
          <w:szCs w:val="23"/>
        </w:rPr>
        <w:t>).</w:t>
      </w:r>
      <w:r w:rsidR="009B5768" w:rsidRPr="004D2AF1">
        <w:rPr>
          <w:sz w:val="23"/>
          <w:szCs w:val="23"/>
        </w:rPr>
        <w:fldChar w:fldCharType="end"/>
      </w:r>
    </w:p>
    <w:p w:rsidR="009B5768" w:rsidRPr="004D2AF1" w:rsidRDefault="00381781" w:rsidP="00AD4BB7">
      <w:pPr>
        <w:pStyle w:val="BodyText16"/>
        <w:shd w:val="clear" w:color="auto" w:fill="auto"/>
        <w:tabs>
          <w:tab w:val="left" w:leader="dot" w:pos="4753"/>
        </w:tabs>
        <w:spacing w:line="220" w:lineRule="exact"/>
        <w:ind w:left="20" w:firstLine="0"/>
        <w:jc w:val="both"/>
        <w:rPr>
          <w:rStyle w:val="BodyText7"/>
          <w:sz w:val="23"/>
          <w:szCs w:val="23"/>
        </w:rPr>
      </w:pPr>
      <w:r w:rsidRPr="004D2AF1">
        <w:rPr>
          <w:sz w:val="23"/>
          <w:szCs w:val="23"/>
        </w:rPr>
        <w:t xml:space="preserve">           </w:t>
      </w:r>
      <w:r w:rsidR="009B5768" w:rsidRPr="004D2AF1">
        <w:rPr>
          <w:sz w:val="23"/>
          <w:szCs w:val="23"/>
        </w:rPr>
        <w:t xml:space="preserve">Motivul virarii eronate este </w:t>
      </w:r>
      <w:r w:rsidRPr="004D2AF1">
        <w:rPr>
          <w:rStyle w:val="Tableofcontents"/>
          <w:sz w:val="23"/>
          <w:szCs w:val="23"/>
          <w:vertAlign w:val="superscript"/>
        </w:rPr>
        <w:t>9</w:t>
      </w:r>
      <w:r w:rsidRPr="004D2AF1">
        <w:rPr>
          <w:rStyle w:val="Tableofcontents"/>
          <w:sz w:val="23"/>
          <w:szCs w:val="23"/>
        </w:rPr>
        <w:t>)..........................................................................................</w:t>
      </w:r>
      <w:r w:rsidR="009B5768" w:rsidRPr="004D2AF1">
        <w:rPr>
          <w:rStyle w:val="BodyText7"/>
          <w:sz w:val="23"/>
          <w:szCs w:val="23"/>
        </w:rPr>
        <w:tab/>
      </w:r>
      <w:r w:rsidRPr="004D2AF1">
        <w:rPr>
          <w:rStyle w:val="BodyText7"/>
          <w:sz w:val="23"/>
          <w:szCs w:val="23"/>
        </w:rPr>
        <w:t xml:space="preserve"> .............................................................................</w:t>
      </w:r>
    </w:p>
    <w:p w:rsidR="00381781" w:rsidRPr="004D2AF1" w:rsidRDefault="00381781" w:rsidP="00AD4BB7">
      <w:pPr>
        <w:pStyle w:val="BodyText16"/>
        <w:shd w:val="clear" w:color="auto" w:fill="auto"/>
        <w:tabs>
          <w:tab w:val="left" w:leader="dot" w:pos="4753"/>
        </w:tabs>
        <w:spacing w:line="220" w:lineRule="exact"/>
        <w:ind w:left="20" w:firstLine="0"/>
        <w:jc w:val="both"/>
        <w:rPr>
          <w:sz w:val="23"/>
          <w:szCs w:val="23"/>
        </w:rPr>
      </w:pPr>
      <w:r w:rsidRPr="004D2AF1">
        <w:rPr>
          <w:rStyle w:val="BodyText7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1D484C" w:rsidRPr="004D2AF1" w:rsidRDefault="00381781" w:rsidP="00AD4BB7">
      <w:pPr>
        <w:jc w:val="both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ab/>
        <w:t>Anexez urmatoarele documente justificative (copia documentului de plata, borderou, imputernicire sau orice alte documente/ inscrieri necesare)</w:t>
      </w:r>
      <w:r w:rsidR="001D484C" w:rsidRPr="004D2AF1">
        <w:rPr>
          <w:rFonts w:ascii="Arial" w:hAnsi="Arial" w:cs="Arial"/>
          <w:sz w:val="23"/>
          <w:szCs w:val="23"/>
        </w:rPr>
        <w:t>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668D8">
        <w:rPr>
          <w:rFonts w:ascii="Arial" w:hAnsi="Arial" w:cs="Arial"/>
          <w:sz w:val="23"/>
          <w:szCs w:val="23"/>
        </w:rPr>
        <w:t>..........</w:t>
      </w:r>
    </w:p>
    <w:p w:rsidR="006A3400" w:rsidRPr="004D2AF1" w:rsidRDefault="001D484C" w:rsidP="001D484C">
      <w:pPr>
        <w:tabs>
          <w:tab w:val="left" w:pos="5565"/>
        </w:tabs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ab/>
      </w:r>
    </w:p>
    <w:p w:rsidR="001D484C" w:rsidRPr="004D2AF1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>Nume si prenume</w:t>
      </w:r>
    </w:p>
    <w:p w:rsidR="001D484C" w:rsidRPr="004D2AF1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>...............................</w:t>
      </w:r>
    </w:p>
    <w:p w:rsidR="001D484C" w:rsidRPr="004D2AF1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>Semnatura</w:t>
      </w:r>
    </w:p>
    <w:p w:rsidR="001D484C" w:rsidRPr="004D2AF1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>..............................</w:t>
      </w:r>
    </w:p>
    <w:p w:rsidR="001D484C" w:rsidRPr="004D2AF1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4D2AF1">
        <w:rPr>
          <w:rFonts w:ascii="Arial" w:hAnsi="Arial" w:cs="Arial"/>
          <w:sz w:val="23"/>
          <w:szCs w:val="23"/>
        </w:rPr>
        <w:t>L.S.(daca este cazul)</w:t>
      </w:r>
    </w:p>
    <w:p w:rsidR="001D484C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84C" w:rsidRDefault="001D484C" w:rsidP="001D484C">
      <w:pPr>
        <w:tabs>
          <w:tab w:val="left" w:pos="55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84C" w:rsidRDefault="001D484C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va complete ANCPI/CNC/OCPI-ul care a incasat suma, dupa caz.</w:t>
      </w:r>
    </w:p>
    <w:p w:rsidR="001D484C" w:rsidRDefault="001D484C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Calitatea in care solicita restituirea – titular al dreptului, imputernicit al numele persoanei fizice/ juridice care solicita restituirea, etc.</w:t>
      </w:r>
    </w:p>
    <w:p w:rsidR="001D484C" w:rsidRDefault="001D484C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Suma care se solicita a fi restituita.</w:t>
      </w:r>
    </w:p>
    <w:p w:rsidR="001D484C" w:rsidRDefault="001D484C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Denumirea serviciului neefectuat/platit in plus sau motivul pentru care s-a facut virarea necuvenita, numarul cererii.</w:t>
      </w:r>
    </w:p>
    <w:p w:rsidR="001D484C" w:rsidRDefault="001D484C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Contul IBAN in care s-a facut virarea in cazul platii prin virament bancar sau institutia, in cazul platilor prin intermediul platformei.</w:t>
      </w:r>
      <w:r w:rsidRPr="001D48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E-payment.</w:t>
      </w:r>
    </w:p>
    <w:p w:rsidR="001D484C" w:rsidRDefault="00B91EF7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va complete exclusiv</w:t>
      </w:r>
      <w:r w:rsidR="009668D8">
        <w:rPr>
          <w:rFonts w:ascii="Arial" w:hAnsi="Arial" w:cs="Arial"/>
          <w:sz w:val="20"/>
          <w:szCs w:val="20"/>
        </w:rPr>
        <w:t xml:space="preserve"> pentru platile e</w:t>
      </w:r>
      <w:r>
        <w:rPr>
          <w:rFonts w:ascii="Arial" w:hAnsi="Arial" w:cs="Arial"/>
          <w:sz w:val="20"/>
          <w:szCs w:val="20"/>
        </w:rPr>
        <w:t>fectuate prin intermediul platformei E-payment. Acest numar se regaseste in e-mailul transmis la efectuarea platii si in contul creat pe platform E-payment.</w:t>
      </w:r>
    </w:p>
    <w:p w:rsidR="00B91EF7" w:rsidRDefault="00B91EF7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trece contul IBAN in care se va vira suma de restituit.</w:t>
      </w:r>
    </w:p>
    <w:p w:rsidR="00B91EF7" w:rsidRDefault="00B91EF7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Banca la care este deschis contul in care se va face virarea sumei de restituit.</w:t>
      </w:r>
    </w:p>
    <w:p w:rsidR="00B91EF7" w:rsidRDefault="00B91EF7" w:rsidP="001D484C">
      <w:pPr>
        <w:pStyle w:val="ListParagraph"/>
        <w:numPr>
          <w:ilvl w:val="0"/>
          <w:numId w:val="3"/>
        </w:numPr>
        <w:tabs>
          <w:tab w:val="left" w:pos="556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va detalia explicit motivul solicitarii restituirii (serviciul platit</w:t>
      </w:r>
      <w:r w:rsidR="009F62A4">
        <w:rPr>
          <w:rFonts w:ascii="Arial" w:hAnsi="Arial" w:cs="Arial"/>
          <w:sz w:val="20"/>
          <w:szCs w:val="20"/>
        </w:rPr>
        <w:t xml:space="preserve"> de doua ori, suma platita in plus fata de ta</w:t>
      </w:r>
      <w:r w:rsidR="009668D8">
        <w:rPr>
          <w:rFonts w:ascii="Arial" w:hAnsi="Arial" w:cs="Arial"/>
          <w:sz w:val="20"/>
          <w:szCs w:val="20"/>
        </w:rPr>
        <w:t>riful datorat, restituire tarif</w:t>
      </w:r>
      <w:r w:rsidR="009F62A4">
        <w:rPr>
          <w:rFonts w:ascii="Arial" w:hAnsi="Arial" w:cs="Arial"/>
          <w:sz w:val="20"/>
          <w:szCs w:val="20"/>
        </w:rPr>
        <w:t xml:space="preserve"> de urgenta, etc.</w:t>
      </w:r>
      <w:r>
        <w:rPr>
          <w:rFonts w:ascii="Arial" w:hAnsi="Arial" w:cs="Arial"/>
          <w:sz w:val="20"/>
          <w:szCs w:val="20"/>
        </w:rPr>
        <w:t>)</w:t>
      </w:r>
    </w:p>
    <w:p w:rsidR="009F62A4" w:rsidRPr="001D484C" w:rsidRDefault="009668D8" w:rsidP="009668D8">
      <w:pPr>
        <w:pStyle w:val="ListParagraph"/>
        <w:tabs>
          <w:tab w:val="left" w:pos="5565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9F62A4">
        <w:rPr>
          <w:rFonts w:ascii="Arial" w:hAnsi="Arial" w:cs="Arial"/>
          <w:sz w:val="20"/>
          <w:szCs w:val="20"/>
        </w:rPr>
        <w:t>Prezenta Anexa este valabila doar insotita de Anexa 2 (Declaratie pe propria raspundere) (cu exceptia cazurilor in care plata s-a efectuat prin intermediul platformei E-payment)</w:t>
      </w:r>
      <w:r>
        <w:rPr>
          <w:rFonts w:ascii="Arial" w:hAnsi="Arial" w:cs="Arial"/>
          <w:sz w:val="20"/>
          <w:szCs w:val="20"/>
        </w:rPr>
        <w:t>.</w:t>
      </w:r>
    </w:p>
    <w:sectPr w:rsidR="009F62A4" w:rsidRPr="001D484C" w:rsidSect="00B245A6">
      <w:pgSz w:w="12240" w:h="15840"/>
      <w:pgMar w:top="1080" w:right="90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CC" w:rsidRDefault="00CE75CC" w:rsidP="009B5768">
      <w:pPr>
        <w:spacing w:after="0" w:line="240" w:lineRule="auto"/>
      </w:pPr>
      <w:r>
        <w:separator/>
      </w:r>
    </w:p>
  </w:endnote>
  <w:endnote w:type="continuationSeparator" w:id="0">
    <w:p w:rsidR="00CE75CC" w:rsidRDefault="00CE75CC" w:rsidP="009B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CC" w:rsidRDefault="00CE75CC" w:rsidP="009B5768">
      <w:pPr>
        <w:spacing w:after="0" w:line="240" w:lineRule="auto"/>
      </w:pPr>
      <w:r>
        <w:separator/>
      </w:r>
    </w:p>
  </w:footnote>
  <w:footnote w:type="continuationSeparator" w:id="0">
    <w:p w:rsidR="00CE75CC" w:rsidRDefault="00CE75CC" w:rsidP="009B5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50AD"/>
    <w:multiLevelType w:val="multilevel"/>
    <w:tmpl w:val="ACD4F36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ED1892"/>
    <w:multiLevelType w:val="multilevel"/>
    <w:tmpl w:val="97BC7B5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E8F32A9"/>
    <w:multiLevelType w:val="hybridMultilevel"/>
    <w:tmpl w:val="2E4EC86A"/>
    <w:lvl w:ilvl="0" w:tplc="628280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68"/>
    <w:rsid w:val="0002224F"/>
    <w:rsid w:val="00037792"/>
    <w:rsid w:val="00051439"/>
    <w:rsid w:val="00055835"/>
    <w:rsid w:val="00057123"/>
    <w:rsid w:val="00071678"/>
    <w:rsid w:val="00087B07"/>
    <w:rsid w:val="00097E90"/>
    <w:rsid w:val="000A1F3B"/>
    <w:rsid w:val="000B10DB"/>
    <w:rsid w:val="000B2348"/>
    <w:rsid w:val="000C70BB"/>
    <w:rsid w:val="000E7742"/>
    <w:rsid w:val="000F465B"/>
    <w:rsid w:val="000F57BF"/>
    <w:rsid w:val="000F5AA4"/>
    <w:rsid w:val="0013591D"/>
    <w:rsid w:val="00172251"/>
    <w:rsid w:val="0018154B"/>
    <w:rsid w:val="001829C5"/>
    <w:rsid w:val="00194208"/>
    <w:rsid w:val="001A550D"/>
    <w:rsid w:val="001A7191"/>
    <w:rsid w:val="001B31D6"/>
    <w:rsid w:val="001B7B50"/>
    <w:rsid w:val="001C1693"/>
    <w:rsid w:val="001D484C"/>
    <w:rsid w:val="001E4351"/>
    <w:rsid w:val="001E4479"/>
    <w:rsid w:val="001E59C2"/>
    <w:rsid w:val="001F6E93"/>
    <w:rsid w:val="00210B51"/>
    <w:rsid w:val="00221C3C"/>
    <w:rsid w:val="00232D94"/>
    <w:rsid w:val="002421F6"/>
    <w:rsid w:val="00256367"/>
    <w:rsid w:val="00292A01"/>
    <w:rsid w:val="002A624F"/>
    <w:rsid w:val="002D5633"/>
    <w:rsid w:val="002D7234"/>
    <w:rsid w:val="00303483"/>
    <w:rsid w:val="003138AE"/>
    <w:rsid w:val="0032425E"/>
    <w:rsid w:val="00334A83"/>
    <w:rsid w:val="00337C00"/>
    <w:rsid w:val="00342E50"/>
    <w:rsid w:val="003559CA"/>
    <w:rsid w:val="003560F7"/>
    <w:rsid w:val="003617B5"/>
    <w:rsid w:val="0037208C"/>
    <w:rsid w:val="00381781"/>
    <w:rsid w:val="003A4D43"/>
    <w:rsid w:val="003C5755"/>
    <w:rsid w:val="003C5F21"/>
    <w:rsid w:val="003D3537"/>
    <w:rsid w:val="003D5D54"/>
    <w:rsid w:val="003F4AB9"/>
    <w:rsid w:val="003F5610"/>
    <w:rsid w:val="00403E95"/>
    <w:rsid w:val="00414719"/>
    <w:rsid w:val="004434E3"/>
    <w:rsid w:val="00444FF4"/>
    <w:rsid w:val="00457EA9"/>
    <w:rsid w:val="00464260"/>
    <w:rsid w:val="00473E0F"/>
    <w:rsid w:val="00495675"/>
    <w:rsid w:val="004B27AC"/>
    <w:rsid w:val="004B6360"/>
    <w:rsid w:val="004D2AF1"/>
    <w:rsid w:val="005012C2"/>
    <w:rsid w:val="00507FC7"/>
    <w:rsid w:val="0051380D"/>
    <w:rsid w:val="0055255D"/>
    <w:rsid w:val="00553A2A"/>
    <w:rsid w:val="005641F4"/>
    <w:rsid w:val="00593AB1"/>
    <w:rsid w:val="00596ACB"/>
    <w:rsid w:val="00597F79"/>
    <w:rsid w:val="005A09BD"/>
    <w:rsid w:val="005C028B"/>
    <w:rsid w:val="005C648C"/>
    <w:rsid w:val="005E57B1"/>
    <w:rsid w:val="00600CA3"/>
    <w:rsid w:val="006042DD"/>
    <w:rsid w:val="00633EF0"/>
    <w:rsid w:val="00653045"/>
    <w:rsid w:val="00654570"/>
    <w:rsid w:val="00655BD3"/>
    <w:rsid w:val="00657AD6"/>
    <w:rsid w:val="006713A0"/>
    <w:rsid w:val="0069408F"/>
    <w:rsid w:val="00694501"/>
    <w:rsid w:val="006950CE"/>
    <w:rsid w:val="006A3400"/>
    <w:rsid w:val="006B1EB7"/>
    <w:rsid w:val="006E653E"/>
    <w:rsid w:val="006F2877"/>
    <w:rsid w:val="00707C10"/>
    <w:rsid w:val="00714EE9"/>
    <w:rsid w:val="0072482F"/>
    <w:rsid w:val="007266A5"/>
    <w:rsid w:val="007301F3"/>
    <w:rsid w:val="00743DFB"/>
    <w:rsid w:val="007459E1"/>
    <w:rsid w:val="00785F99"/>
    <w:rsid w:val="007A33D4"/>
    <w:rsid w:val="007B21DD"/>
    <w:rsid w:val="007B26B6"/>
    <w:rsid w:val="007B4125"/>
    <w:rsid w:val="007B7308"/>
    <w:rsid w:val="007D18A4"/>
    <w:rsid w:val="007E0EF6"/>
    <w:rsid w:val="007E6F0B"/>
    <w:rsid w:val="007F646D"/>
    <w:rsid w:val="0081037B"/>
    <w:rsid w:val="00823BEF"/>
    <w:rsid w:val="0082448A"/>
    <w:rsid w:val="00826BD4"/>
    <w:rsid w:val="00832767"/>
    <w:rsid w:val="0087307F"/>
    <w:rsid w:val="0087363C"/>
    <w:rsid w:val="0089104F"/>
    <w:rsid w:val="008A2FC5"/>
    <w:rsid w:val="008B2CB4"/>
    <w:rsid w:val="008B3E91"/>
    <w:rsid w:val="008C5728"/>
    <w:rsid w:val="008E4450"/>
    <w:rsid w:val="008F2B65"/>
    <w:rsid w:val="008F4741"/>
    <w:rsid w:val="008F654D"/>
    <w:rsid w:val="009056F9"/>
    <w:rsid w:val="009062AB"/>
    <w:rsid w:val="00913CAF"/>
    <w:rsid w:val="00915283"/>
    <w:rsid w:val="009219FA"/>
    <w:rsid w:val="00940847"/>
    <w:rsid w:val="0094531F"/>
    <w:rsid w:val="009668D8"/>
    <w:rsid w:val="0097195B"/>
    <w:rsid w:val="0097381E"/>
    <w:rsid w:val="009751FA"/>
    <w:rsid w:val="00981D75"/>
    <w:rsid w:val="00995282"/>
    <w:rsid w:val="009B5768"/>
    <w:rsid w:val="009C4A5E"/>
    <w:rsid w:val="009D3516"/>
    <w:rsid w:val="009E5E6D"/>
    <w:rsid w:val="009F4C3A"/>
    <w:rsid w:val="009F5A41"/>
    <w:rsid w:val="009F62A4"/>
    <w:rsid w:val="00A0518A"/>
    <w:rsid w:val="00A1068A"/>
    <w:rsid w:val="00A12F6F"/>
    <w:rsid w:val="00A13C37"/>
    <w:rsid w:val="00A15C6E"/>
    <w:rsid w:val="00A2628E"/>
    <w:rsid w:val="00A4229C"/>
    <w:rsid w:val="00A47BA6"/>
    <w:rsid w:val="00A51230"/>
    <w:rsid w:val="00A77E10"/>
    <w:rsid w:val="00AB1608"/>
    <w:rsid w:val="00AB45DA"/>
    <w:rsid w:val="00AD4BB7"/>
    <w:rsid w:val="00AE5C3B"/>
    <w:rsid w:val="00AE67A9"/>
    <w:rsid w:val="00AF2613"/>
    <w:rsid w:val="00B07BBE"/>
    <w:rsid w:val="00B245A6"/>
    <w:rsid w:val="00B25915"/>
    <w:rsid w:val="00B42BA5"/>
    <w:rsid w:val="00B54015"/>
    <w:rsid w:val="00B543E7"/>
    <w:rsid w:val="00B6047D"/>
    <w:rsid w:val="00B7565E"/>
    <w:rsid w:val="00B77215"/>
    <w:rsid w:val="00B91EF7"/>
    <w:rsid w:val="00BB6B36"/>
    <w:rsid w:val="00BC4B01"/>
    <w:rsid w:val="00BE230D"/>
    <w:rsid w:val="00BE280A"/>
    <w:rsid w:val="00BF0A4E"/>
    <w:rsid w:val="00BF547D"/>
    <w:rsid w:val="00BF7CC4"/>
    <w:rsid w:val="00C0560B"/>
    <w:rsid w:val="00C51796"/>
    <w:rsid w:val="00C555B0"/>
    <w:rsid w:val="00C57E65"/>
    <w:rsid w:val="00C57F8D"/>
    <w:rsid w:val="00C722C0"/>
    <w:rsid w:val="00C837DF"/>
    <w:rsid w:val="00C85ACB"/>
    <w:rsid w:val="00C979A5"/>
    <w:rsid w:val="00CA107A"/>
    <w:rsid w:val="00CA3492"/>
    <w:rsid w:val="00CC77B6"/>
    <w:rsid w:val="00CE75CC"/>
    <w:rsid w:val="00D040A9"/>
    <w:rsid w:val="00D055E4"/>
    <w:rsid w:val="00D15B86"/>
    <w:rsid w:val="00D35D07"/>
    <w:rsid w:val="00D43CDA"/>
    <w:rsid w:val="00D617FA"/>
    <w:rsid w:val="00D67CDF"/>
    <w:rsid w:val="00D71281"/>
    <w:rsid w:val="00D74D65"/>
    <w:rsid w:val="00D860FD"/>
    <w:rsid w:val="00DA510A"/>
    <w:rsid w:val="00DB054B"/>
    <w:rsid w:val="00DB52F0"/>
    <w:rsid w:val="00DC29BD"/>
    <w:rsid w:val="00DD2C12"/>
    <w:rsid w:val="00E2349B"/>
    <w:rsid w:val="00E4155B"/>
    <w:rsid w:val="00E47272"/>
    <w:rsid w:val="00E526E6"/>
    <w:rsid w:val="00E66A56"/>
    <w:rsid w:val="00EA2C02"/>
    <w:rsid w:val="00EA3C31"/>
    <w:rsid w:val="00EC7178"/>
    <w:rsid w:val="00ED56C7"/>
    <w:rsid w:val="00F22C67"/>
    <w:rsid w:val="00F52975"/>
    <w:rsid w:val="00F61455"/>
    <w:rsid w:val="00F737FC"/>
    <w:rsid w:val="00F773C3"/>
    <w:rsid w:val="00F93EEC"/>
    <w:rsid w:val="00F97D83"/>
    <w:rsid w:val="00FA4F47"/>
    <w:rsid w:val="00FE1629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7D21BE-5558-4AA8-B21D-6C0B0EB3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768"/>
    <w:rPr>
      <w:color w:val="0000FF" w:themeColor="hyperlink"/>
      <w:u w:val="single"/>
    </w:rPr>
  </w:style>
  <w:style w:type="character" w:customStyle="1" w:styleId="TOC2Char">
    <w:name w:val="TOC 2 Char"/>
    <w:basedOn w:val="DefaultParagraphFont"/>
    <w:link w:val="TOC2"/>
    <w:semiHidden/>
    <w:locked/>
    <w:rsid w:val="009B5768"/>
    <w:rPr>
      <w:rFonts w:ascii="Arial" w:eastAsia="Arial" w:hAnsi="Arial" w:cs="Arial"/>
      <w:shd w:val="clear" w:color="auto" w:fill="FFFFFF"/>
    </w:rPr>
  </w:style>
  <w:style w:type="paragraph" w:styleId="TOC2">
    <w:name w:val="toc 2"/>
    <w:basedOn w:val="Normal"/>
    <w:link w:val="TOC2Char"/>
    <w:autoRedefine/>
    <w:semiHidden/>
    <w:unhideWhenUsed/>
    <w:rsid w:val="009B5768"/>
    <w:pPr>
      <w:shd w:val="clear" w:color="auto" w:fill="FFFFFF"/>
      <w:spacing w:before="360" w:after="360" w:line="0" w:lineRule="atLeast"/>
    </w:pPr>
    <w:rPr>
      <w:rFonts w:ascii="Arial" w:eastAsia="Arial" w:hAnsi="Arial" w:cs="Arial"/>
    </w:rPr>
  </w:style>
  <w:style w:type="character" w:customStyle="1" w:styleId="Heading2">
    <w:name w:val="Heading #2_"/>
    <w:basedOn w:val="DefaultParagraphFont"/>
    <w:link w:val="Heading20"/>
    <w:locked/>
    <w:rsid w:val="009B5768"/>
    <w:rPr>
      <w:rFonts w:ascii="Arial" w:eastAsia="Arial" w:hAnsi="Arial" w:cs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5768"/>
    <w:pPr>
      <w:shd w:val="clear" w:color="auto" w:fill="FFFFFF"/>
      <w:spacing w:before="240" w:after="180" w:line="0" w:lineRule="atLeast"/>
      <w:ind w:hanging="340"/>
      <w:jc w:val="both"/>
      <w:outlineLvl w:val="1"/>
    </w:pPr>
    <w:rPr>
      <w:rFonts w:ascii="Arial" w:eastAsia="Arial" w:hAnsi="Arial" w:cs="Arial"/>
    </w:rPr>
  </w:style>
  <w:style w:type="character" w:customStyle="1" w:styleId="Footnote">
    <w:name w:val="Footnote_"/>
    <w:basedOn w:val="DefaultParagraphFont"/>
    <w:link w:val="Footnote0"/>
    <w:locked/>
    <w:rsid w:val="009B5768"/>
    <w:rPr>
      <w:rFonts w:ascii="Arial" w:eastAsia="Arial" w:hAnsi="Arial" w:cs="Arial"/>
      <w:shd w:val="clear" w:color="auto" w:fill="FFFFFF"/>
    </w:rPr>
  </w:style>
  <w:style w:type="paragraph" w:customStyle="1" w:styleId="Footnote0">
    <w:name w:val="Footnote"/>
    <w:basedOn w:val="Normal"/>
    <w:link w:val="Footnote"/>
    <w:rsid w:val="009B5768"/>
    <w:pPr>
      <w:shd w:val="clear" w:color="auto" w:fill="FFFFFF"/>
      <w:spacing w:before="120" w:after="0" w:line="370" w:lineRule="exact"/>
      <w:ind w:hanging="380"/>
    </w:pPr>
    <w:rPr>
      <w:rFonts w:ascii="Arial" w:eastAsia="Arial" w:hAnsi="Arial" w:cs="Arial"/>
    </w:rPr>
  </w:style>
  <w:style w:type="character" w:customStyle="1" w:styleId="Footnote2">
    <w:name w:val="Footnote (2)_"/>
    <w:basedOn w:val="DefaultParagraphFont"/>
    <w:link w:val="Footnote20"/>
    <w:locked/>
    <w:rsid w:val="009B576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Footnote20">
    <w:name w:val="Footnote (2)"/>
    <w:basedOn w:val="Normal"/>
    <w:link w:val="Footnote2"/>
    <w:rsid w:val="009B5768"/>
    <w:pPr>
      <w:shd w:val="clear" w:color="auto" w:fill="FFFFFF"/>
      <w:spacing w:after="360" w:line="0" w:lineRule="atLeast"/>
      <w:ind w:hanging="380"/>
    </w:pPr>
    <w:rPr>
      <w:rFonts w:ascii="Arial" w:eastAsia="Arial" w:hAnsi="Arial" w:cs="Arial"/>
      <w:sz w:val="21"/>
      <w:szCs w:val="21"/>
    </w:rPr>
  </w:style>
  <w:style w:type="character" w:customStyle="1" w:styleId="Footnote3">
    <w:name w:val="Footnote (3)_"/>
    <w:basedOn w:val="DefaultParagraphFont"/>
    <w:link w:val="Footnote30"/>
    <w:locked/>
    <w:rsid w:val="009B57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Footnote30">
    <w:name w:val="Footnote (3)"/>
    <w:basedOn w:val="Normal"/>
    <w:link w:val="Footnote3"/>
    <w:rsid w:val="009B5768"/>
    <w:pPr>
      <w:shd w:val="clear" w:color="auto" w:fill="FFFFFF"/>
      <w:spacing w:before="36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locked/>
    <w:rsid w:val="009B5768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B5768"/>
    <w:pPr>
      <w:shd w:val="clear" w:color="auto" w:fill="FFFFFF"/>
      <w:spacing w:after="0" w:line="254" w:lineRule="exact"/>
      <w:jc w:val="center"/>
    </w:pPr>
    <w:rPr>
      <w:rFonts w:ascii="Arial" w:eastAsia="Arial" w:hAnsi="Arial" w:cs="Arial"/>
    </w:rPr>
  </w:style>
  <w:style w:type="character" w:customStyle="1" w:styleId="Bodytext">
    <w:name w:val="Body text_"/>
    <w:basedOn w:val="DefaultParagraphFont"/>
    <w:link w:val="BodyText16"/>
    <w:locked/>
    <w:rsid w:val="009B5768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B5768"/>
    <w:pPr>
      <w:shd w:val="clear" w:color="auto" w:fill="FFFFFF"/>
      <w:spacing w:after="0" w:line="0" w:lineRule="atLeast"/>
      <w:ind w:hanging="640"/>
    </w:pPr>
    <w:rPr>
      <w:rFonts w:ascii="Arial" w:eastAsia="Arial" w:hAnsi="Arial" w:cs="Arial"/>
    </w:rPr>
  </w:style>
  <w:style w:type="character" w:customStyle="1" w:styleId="Tableofcontents">
    <w:name w:val="Table of contents"/>
    <w:basedOn w:val="TOC2Char"/>
    <w:rsid w:val="009B5768"/>
    <w:rPr>
      <w:rFonts w:ascii="Arial" w:eastAsia="Arial" w:hAnsi="Arial" w:cs="Arial"/>
      <w:shd w:val="clear" w:color="auto" w:fill="FFFFFF"/>
    </w:rPr>
  </w:style>
  <w:style w:type="character" w:customStyle="1" w:styleId="BodyText7">
    <w:name w:val="Body Text7"/>
    <w:basedOn w:val="Bodytext"/>
    <w:rsid w:val="009B5768"/>
    <w:rPr>
      <w:rFonts w:ascii="Arial" w:eastAsia="Arial" w:hAnsi="Arial" w:cs="Arial"/>
      <w:shd w:val="clear" w:color="auto" w:fill="FFFFF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8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8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48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8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84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D4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PROCEDURI%20ANCPI\PROCEDURI%202019\PO-8.5.1-55%20restiture%20sume%20incasate%20necuvenit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FF7A-4042-494B-8230-E365FA59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PANTILIMON</dc:creator>
  <cp:lastModifiedBy>Dana Nedelcu</cp:lastModifiedBy>
  <cp:revision>2</cp:revision>
  <cp:lastPrinted>2019-10-22T09:09:00Z</cp:lastPrinted>
  <dcterms:created xsi:type="dcterms:W3CDTF">2019-12-19T09:57:00Z</dcterms:created>
  <dcterms:modified xsi:type="dcterms:W3CDTF">2019-12-19T09:57:00Z</dcterms:modified>
</cp:coreProperties>
</file>